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C5E" w:rsidRDefault="001E667D" w:rsidP="001E667D">
      <w:pPr>
        <w:jc w:val="center"/>
      </w:pPr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882650</wp:posOffset>
            </wp:positionV>
            <wp:extent cx="5731510" cy="3223974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>จุดพิกัด</w:t>
      </w:r>
      <w:bookmarkStart w:id="0" w:name="_GoBack"/>
      <w:bookmarkEnd w:id="0"/>
      <w:r>
        <w:rPr>
          <w:rFonts w:hint="cs"/>
          <w:cs/>
        </w:rPr>
        <w:t>ซ่อมไฟฟ้าสาธารณะ   ณ  บ้านแม่ลอง</w:t>
      </w:r>
    </w:p>
    <w:sectPr w:rsidR="00576C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67D"/>
    <w:rsid w:val="001E667D"/>
    <w:rsid w:val="0057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I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6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66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I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6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66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TeamOs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2025-12-15T06:46:00Z</dcterms:created>
  <dcterms:modified xsi:type="dcterms:W3CDTF">2025-12-15T06:47:00Z</dcterms:modified>
</cp:coreProperties>
</file>